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1F15" w14:textId="77777777" w:rsidR="00540BB9" w:rsidRPr="00540BB9" w:rsidRDefault="00540BB9" w:rsidP="00540BB9">
      <w:pPr>
        <w:rPr>
          <w:rFonts w:ascii="American Typewriter" w:hAnsi="American Typewriter"/>
          <w:b/>
          <w:bCs/>
        </w:rPr>
      </w:pPr>
      <w:r w:rsidRPr="00540BB9">
        <w:rPr>
          <w:rFonts w:ascii="American Typewriter" w:hAnsi="American Typewriter"/>
          <w:b/>
          <w:bCs/>
        </w:rPr>
        <w:t>Reflection Sunday</w:t>
      </w:r>
    </w:p>
    <w:p w14:paraId="2BA73F53" w14:textId="77777777" w:rsidR="00540BB9" w:rsidRPr="00540BB9" w:rsidRDefault="00540BB9" w:rsidP="00540BB9">
      <w:pPr>
        <w:rPr>
          <w:rFonts w:ascii="American Typewriter" w:hAnsi="American Typewriter"/>
        </w:rPr>
      </w:pPr>
      <w:r w:rsidRPr="00540BB9">
        <w:rPr>
          <w:rFonts w:ascii="American Typewriter" w:hAnsi="American Typewriter"/>
        </w:rPr>
        <w:t>Welcome to our first </w:t>
      </w:r>
      <w:r w:rsidRPr="00540BB9">
        <w:rPr>
          <w:rFonts w:ascii="American Typewriter" w:hAnsi="American Typewriter"/>
          <w:b/>
          <w:bCs/>
        </w:rPr>
        <w:t>Reflection Sunday</w:t>
      </w:r>
      <w:r w:rsidRPr="00540BB9">
        <w:rPr>
          <w:rFonts w:ascii="American Typewriter" w:hAnsi="American Typewriter"/>
        </w:rPr>
        <w:t>!</w:t>
      </w:r>
    </w:p>
    <w:p w14:paraId="4A350CB2" w14:textId="77777777" w:rsidR="00540BB9" w:rsidRPr="00540BB9" w:rsidRDefault="00540BB9" w:rsidP="00540BB9">
      <w:pPr>
        <w:rPr>
          <w:rFonts w:ascii="American Typewriter" w:hAnsi="American Typewriter"/>
        </w:rPr>
      </w:pPr>
      <w:r w:rsidRPr="00540BB9">
        <w:rPr>
          <w:rFonts w:ascii="American Typewriter" w:hAnsi="American Typewriter"/>
        </w:rPr>
        <w:t>The past week’s Soul Notes explored the inner forces that quietly shape our reactions and relationships — ego, judgment, old patterns, the need to hold on, forgiveness, non-attachment, and awareness. These notes are meant to bring gentle awareness, not to judge or criticize ourselves. Today, let’s pause and reflect on how these themes show up in our own lives.</w:t>
      </w:r>
    </w:p>
    <w:p w14:paraId="7034F5AF" w14:textId="77777777" w:rsidR="00540BB9" w:rsidRPr="00540BB9" w:rsidRDefault="00540BB9" w:rsidP="00540BB9">
      <w:pPr>
        <w:rPr>
          <w:rFonts w:ascii="American Typewriter" w:hAnsi="American Typewriter"/>
          <w:b/>
          <w:bCs/>
        </w:rPr>
      </w:pPr>
      <w:r w:rsidRPr="00540BB9">
        <w:rPr>
          <w:rFonts w:ascii="American Typewriter" w:hAnsi="American Typewriter"/>
          <w:b/>
          <w:bCs/>
        </w:rPr>
        <w:t>Reflection Prompts</w:t>
      </w:r>
    </w:p>
    <w:p w14:paraId="3AC21F6E" w14:textId="77777777" w:rsidR="00540BB9" w:rsidRPr="00540BB9" w:rsidRDefault="00540BB9" w:rsidP="00540BB9">
      <w:pPr>
        <w:rPr>
          <w:rFonts w:ascii="American Typewriter" w:hAnsi="American Typewriter"/>
        </w:rPr>
      </w:pPr>
      <w:r w:rsidRPr="00540BB9">
        <w:rPr>
          <w:rFonts w:ascii="American Typewriter" w:hAnsi="American Typewriter"/>
        </w:rPr>
        <w:t>Take a moment — when time permits — to consider each of these:</w:t>
      </w:r>
    </w:p>
    <w:p w14:paraId="443C852B" w14:textId="77777777" w:rsidR="00540BB9" w:rsidRPr="00540BB9" w:rsidRDefault="00540BB9" w:rsidP="00540BB9">
      <w:pPr>
        <w:numPr>
          <w:ilvl w:val="0"/>
          <w:numId w:val="6"/>
        </w:numPr>
        <w:rPr>
          <w:rFonts w:ascii="American Typewriter" w:hAnsi="American Typewriter"/>
        </w:rPr>
      </w:pPr>
      <w:r w:rsidRPr="00540BB9">
        <w:rPr>
          <w:rFonts w:ascii="American Typewriter" w:hAnsi="American Typewriter"/>
          <w:b/>
          <w:bCs/>
        </w:rPr>
        <w:t>Which reaction of mine created the most tension this week?</w:t>
      </w:r>
      <w:r w:rsidRPr="00540BB9">
        <w:rPr>
          <w:rFonts w:ascii="American Typewriter" w:hAnsi="American Typewriter"/>
        </w:rPr>
        <w:br/>
        <w:t>Observe without judgment. Identify moments when ego, anger, or impatience influenced your actions or words.</w:t>
      </w:r>
    </w:p>
    <w:p w14:paraId="60CDA407" w14:textId="77777777" w:rsidR="00540BB9" w:rsidRPr="00540BB9" w:rsidRDefault="00540BB9" w:rsidP="00540BB9">
      <w:pPr>
        <w:numPr>
          <w:ilvl w:val="0"/>
          <w:numId w:val="6"/>
        </w:numPr>
        <w:rPr>
          <w:rFonts w:ascii="American Typewriter" w:hAnsi="American Typewriter"/>
        </w:rPr>
      </w:pPr>
      <w:r w:rsidRPr="00540BB9">
        <w:rPr>
          <w:rFonts w:ascii="American Typewriter" w:hAnsi="American Typewriter"/>
          <w:b/>
          <w:bCs/>
        </w:rPr>
        <w:t>Where am I holding on too tightly — to a person, expectation, or story?</w:t>
      </w:r>
      <w:r w:rsidRPr="00540BB9">
        <w:rPr>
          <w:rFonts w:ascii="American Typewriter" w:hAnsi="American Typewriter"/>
        </w:rPr>
        <w:br/>
        <w:t>Notice what feels heavy or resistant. Are you clinging to outcomes, memories, or beliefs that no longer serve you?</w:t>
      </w:r>
    </w:p>
    <w:p w14:paraId="4C1A7F7A" w14:textId="77777777" w:rsidR="00540BB9" w:rsidRPr="00540BB9" w:rsidRDefault="00540BB9" w:rsidP="00540BB9">
      <w:pPr>
        <w:numPr>
          <w:ilvl w:val="0"/>
          <w:numId w:val="6"/>
        </w:numPr>
        <w:rPr>
          <w:rFonts w:ascii="American Typewriter" w:hAnsi="American Typewriter"/>
        </w:rPr>
      </w:pPr>
      <w:r w:rsidRPr="00540BB9">
        <w:rPr>
          <w:rFonts w:ascii="American Typewriter" w:hAnsi="American Typewriter"/>
          <w:b/>
          <w:bCs/>
        </w:rPr>
        <w:t>Who do I need to forgive to free my peace (including yourself)?</w:t>
      </w:r>
      <w:r w:rsidRPr="00540BB9">
        <w:rPr>
          <w:rFonts w:ascii="American Typewriter" w:hAnsi="American Typewriter"/>
        </w:rPr>
        <w:br/>
        <w:t>Forgiveness isn’t about condoning or forgetting — it’s about releasing the weight so your mind and heart can move freely.</w:t>
      </w:r>
    </w:p>
    <w:p w14:paraId="2F994A7B" w14:textId="77777777" w:rsidR="00540BB9" w:rsidRPr="00540BB9" w:rsidRDefault="00540BB9" w:rsidP="00540BB9">
      <w:pPr>
        <w:rPr>
          <w:rFonts w:ascii="American Typewriter" w:hAnsi="American Typewriter"/>
          <w:b/>
          <w:bCs/>
        </w:rPr>
      </w:pPr>
      <w:r w:rsidRPr="00540BB9">
        <w:rPr>
          <w:rFonts w:ascii="American Typewriter" w:hAnsi="American Typewriter"/>
          <w:b/>
          <w:bCs/>
        </w:rPr>
        <w:t>How to Use This Exercise</w:t>
      </w:r>
    </w:p>
    <w:p w14:paraId="26CB1E63" w14:textId="77777777" w:rsidR="00540BB9" w:rsidRPr="00540BB9" w:rsidRDefault="00540BB9" w:rsidP="00540BB9">
      <w:pPr>
        <w:numPr>
          <w:ilvl w:val="0"/>
          <w:numId w:val="7"/>
        </w:numPr>
        <w:rPr>
          <w:rFonts w:ascii="American Typewriter" w:hAnsi="American Typewriter"/>
        </w:rPr>
      </w:pPr>
      <w:r w:rsidRPr="00540BB9">
        <w:rPr>
          <w:rFonts w:ascii="American Typewriter" w:hAnsi="American Typewriter"/>
        </w:rPr>
        <w:t>Write short answers for each prompt on a Post-it.</w:t>
      </w:r>
    </w:p>
    <w:p w14:paraId="59597D4D" w14:textId="77777777" w:rsidR="00540BB9" w:rsidRPr="00540BB9" w:rsidRDefault="00540BB9" w:rsidP="00540BB9">
      <w:pPr>
        <w:numPr>
          <w:ilvl w:val="0"/>
          <w:numId w:val="7"/>
        </w:numPr>
        <w:rPr>
          <w:rFonts w:ascii="American Typewriter" w:hAnsi="American Typewriter"/>
        </w:rPr>
      </w:pPr>
      <w:r w:rsidRPr="00540BB9">
        <w:rPr>
          <w:rFonts w:ascii="American Typewriter" w:hAnsi="American Typewriter"/>
        </w:rPr>
        <w:t>Place the Post-it somewhere only you’ll see it — a gentle, daily reminder.</w:t>
      </w:r>
    </w:p>
    <w:p w14:paraId="5928DBCC" w14:textId="77777777" w:rsidR="00540BB9" w:rsidRPr="00540BB9" w:rsidRDefault="00540BB9" w:rsidP="00540BB9">
      <w:pPr>
        <w:numPr>
          <w:ilvl w:val="0"/>
          <w:numId w:val="7"/>
        </w:numPr>
        <w:rPr>
          <w:rFonts w:ascii="American Typewriter" w:hAnsi="American Typewriter"/>
        </w:rPr>
      </w:pPr>
      <w:r w:rsidRPr="00540BB9">
        <w:rPr>
          <w:rFonts w:ascii="American Typewriter" w:hAnsi="American Typewriter"/>
        </w:rPr>
        <w:t>Choose </w:t>
      </w:r>
      <w:r w:rsidRPr="00540BB9">
        <w:rPr>
          <w:rFonts w:ascii="American Typewriter" w:hAnsi="American Typewriter"/>
          <w:b/>
          <w:bCs/>
        </w:rPr>
        <w:t>one small shift</w:t>
      </w:r>
      <w:r w:rsidRPr="00540BB9">
        <w:rPr>
          <w:rFonts w:ascii="American Typewriter" w:hAnsi="American Typewriter"/>
        </w:rPr>
        <w:t> from your reflections to consciously carry into the week ahead. This could be a moment of patience, releasing a thought, or approaching someone (or yourself) with gentleness.</w:t>
      </w:r>
    </w:p>
    <w:p w14:paraId="0F84FF5F" w14:textId="77777777" w:rsidR="00540BB9" w:rsidRPr="00540BB9" w:rsidRDefault="00540BB9" w:rsidP="00540BB9">
      <w:pPr>
        <w:numPr>
          <w:ilvl w:val="0"/>
          <w:numId w:val="7"/>
        </w:numPr>
        <w:rPr>
          <w:rFonts w:ascii="American Typewriter" w:hAnsi="American Typewriter"/>
        </w:rPr>
      </w:pPr>
      <w:r w:rsidRPr="00540BB9">
        <w:rPr>
          <w:rFonts w:ascii="American Typewriter" w:hAnsi="American Typewriter"/>
        </w:rPr>
        <w:t>Repeat this process each Sunday to gradually cultivate clarity, calm, and self-awareness.</w:t>
      </w:r>
    </w:p>
    <w:p w14:paraId="7C45A651" w14:textId="77777777" w:rsidR="00540BB9" w:rsidRPr="00540BB9" w:rsidRDefault="00540BB9" w:rsidP="00540BB9">
      <w:pPr>
        <w:rPr>
          <w:rFonts w:ascii="American Typewriter" w:hAnsi="American Typewriter"/>
        </w:rPr>
      </w:pPr>
      <w:r w:rsidRPr="00540BB9">
        <w:rPr>
          <w:rFonts w:ascii="American Typewriter" w:hAnsi="American Typewriter"/>
          <w:b/>
          <w:bCs/>
        </w:rPr>
        <w:t>Tip:</w:t>
      </w:r>
      <w:r w:rsidRPr="00540BB9">
        <w:rPr>
          <w:rFonts w:ascii="American Typewriter" w:hAnsi="American Typewriter"/>
        </w:rPr>
        <w:t xml:space="preserve"> Don’t overthink it. The goal is not perfection or completion, but awareness and gentle action. Even small steps taken consistently can bring more mental peace and </w:t>
      </w:r>
      <w:proofErr w:type="spellStart"/>
      <w:r w:rsidRPr="00540BB9">
        <w:rPr>
          <w:rFonts w:ascii="American Typewriter" w:hAnsi="American Typewriter"/>
        </w:rPr>
        <w:t>groundedness</w:t>
      </w:r>
      <w:proofErr w:type="spellEnd"/>
      <w:r w:rsidRPr="00540BB9">
        <w:rPr>
          <w:rFonts w:ascii="American Typewriter" w:hAnsi="American Typewriter"/>
        </w:rPr>
        <w:t xml:space="preserve"> into daily life.</w:t>
      </w:r>
    </w:p>
    <w:p w14:paraId="53AE48F8" w14:textId="77777777" w:rsidR="00540BB9" w:rsidRPr="00540BB9" w:rsidRDefault="00540BB9">
      <w:pPr>
        <w:rPr>
          <w:rFonts w:ascii="American Typewriter" w:hAnsi="American Typewriter"/>
        </w:rPr>
      </w:pPr>
    </w:p>
    <w:sectPr w:rsidR="00540BB9" w:rsidRPr="00540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20B0604020202020204"/>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A43D3"/>
    <w:multiLevelType w:val="multilevel"/>
    <w:tmpl w:val="6A36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C7326"/>
    <w:multiLevelType w:val="multilevel"/>
    <w:tmpl w:val="B2DA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542FBD"/>
    <w:multiLevelType w:val="multilevel"/>
    <w:tmpl w:val="3EEA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F671B0"/>
    <w:multiLevelType w:val="multilevel"/>
    <w:tmpl w:val="5BD2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F0AD4"/>
    <w:multiLevelType w:val="multilevel"/>
    <w:tmpl w:val="1984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A10625"/>
    <w:multiLevelType w:val="multilevel"/>
    <w:tmpl w:val="B87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25EFF"/>
    <w:multiLevelType w:val="multilevel"/>
    <w:tmpl w:val="616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729880">
    <w:abstractNumId w:val="1"/>
  </w:num>
  <w:num w:numId="2" w16cid:durableId="1056012115">
    <w:abstractNumId w:val="6"/>
  </w:num>
  <w:num w:numId="3" w16cid:durableId="1928608547">
    <w:abstractNumId w:val="5"/>
  </w:num>
  <w:num w:numId="4" w16cid:durableId="495263356">
    <w:abstractNumId w:val="2"/>
  </w:num>
  <w:num w:numId="5" w16cid:durableId="737998">
    <w:abstractNumId w:val="0"/>
  </w:num>
  <w:num w:numId="6" w16cid:durableId="142546737">
    <w:abstractNumId w:val="4"/>
  </w:num>
  <w:num w:numId="7" w16cid:durableId="1790738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B9"/>
    <w:rsid w:val="00540BB9"/>
    <w:rsid w:val="00B2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A6D4"/>
  <w15:chartTrackingRefBased/>
  <w15:docId w15:val="{79E24296-B496-D04F-9288-275B65F0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B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B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B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B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B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B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BB9"/>
    <w:rPr>
      <w:rFonts w:eastAsiaTheme="majorEastAsia" w:cstheme="majorBidi"/>
      <w:color w:val="272727" w:themeColor="text1" w:themeTint="D8"/>
    </w:rPr>
  </w:style>
  <w:style w:type="paragraph" w:styleId="Title">
    <w:name w:val="Title"/>
    <w:basedOn w:val="Normal"/>
    <w:next w:val="Normal"/>
    <w:link w:val="TitleChar"/>
    <w:uiPriority w:val="10"/>
    <w:qFormat/>
    <w:rsid w:val="00540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BB9"/>
    <w:pPr>
      <w:spacing w:before="160"/>
      <w:jc w:val="center"/>
    </w:pPr>
    <w:rPr>
      <w:i/>
      <w:iCs/>
      <w:color w:val="404040" w:themeColor="text1" w:themeTint="BF"/>
    </w:rPr>
  </w:style>
  <w:style w:type="character" w:customStyle="1" w:styleId="QuoteChar">
    <w:name w:val="Quote Char"/>
    <w:basedOn w:val="DefaultParagraphFont"/>
    <w:link w:val="Quote"/>
    <w:uiPriority w:val="29"/>
    <w:rsid w:val="00540BB9"/>
    <w:rPr>
      <w:i/>
      <w:iCs/>
      <w:color w:val="404040" w:themeColor="text1" w:themeTint="BF"/>
    </w:rPr>
  </w:style>
  <w:style w:type="paragraph" w:styleId="ListParagraph">
    <w:name w:val="List Paragraph"/>
    <w:basedOn w:val="Normal"/>
    <w:uiPriority w:val="34"/>
    <w:qFormat/>
    <w:rsid w:val="00540BB9"/>
    <w:pPr>
      <w:ind w:left="720"/>
      <w:contextualSpacing/>
    </w:pPr>
  </w:style>
  <w:style w:type="character" w:styleId="IntenseEmphasis">
    <w:name w:val="Intense Emphasis"/>
    <w:basedOn w:val="DefaultParagraphFont"/>
    <w:uiPriority w:val="21"/>
    <w:qFormat/>
    <w:rsid w:val="00540BB9"/>
    <w:rPr>
      <w:i/>
      <w:iCs/>
      <w:color w:val="2F5496" w:themeColor="accent1" w:themeShade="BF"/>
    </w:rPr>
  </w:style>
  <w:style w:type="paragraph" w:styleId="IntenseQuote">
    <w:name w:val="Intense Quote"/>
    <w:basedOn w:val="Normal"/>
    <w:next w:val="Normal"/>
    <w:link w:val="IntenseQuoteChar"/>
    <w:uiPriority w:val="30"/>
    <w:qFormat/>
    <w:rsid w:val="00540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BB9"/>
    <w:rPr>
      <w:i/>
      <w:iCs/>
      <w:color w:val="2F5496" w:themeColor="accent1" w:themeShade="BF"/>
    </w:rPr>
  </w:style>
  <w:style w:type="character" w:styleId="IntenseReference">
    <w:name w:val="Intense Reference"/>
    <w:basedOn w:val="DefaultParagraphFont"/>
    <w:uiPriority w:val="32"/>
    <w:qFormat/>
    <w:rsid w:val="00540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1</cp:revision>
  <dcterms:created xsi:type="dcterms:W3CDTF">2025-11-23T02:07:00Z</dcterms:created>
  <dcterms:modified xsi:type="dcterms:W3CDTF">2025-11-23T02:10:00Z</dcterms:modified>
</cp:coreProperties>
</file>